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01" w:rsidRDefault="00416701" w:rsidP="00826CFC">
      <w:pPr>
        <w:jc w:val="both"/>
      </w:pPr>
    </w:p>
    <w:p w:rsidR="00416701" w:rsidRDefault="00416701" w:rsidP="00826CFC">
      <w:pPr>
        <w:jc w:val="both"/>
      </w:pPr>
    </w:p>
    <w:p w:rsidR="00416701" w:rsidRDefault="00416701" w:rsidP="00826CFC">
      <w:pPr>
        <w:jc w:val="both"/>
      </w:pPr>
    </w:p>
    <w:p w:rsidR="00C408C0" w:rsidRPr="00416701" w:rsidRDefault="00AF16E5" w:rsidP="0041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8A54"/>
          <w:sz w:val="44"/>
          <w:szCs w:val="44"/>
        </w:rPr>
      </w:pPr>
      <w:r w:rsidRPr="00416701">
        <w:rPr>
          <w:b/>
          <w:color w:val="948A54"/>
          <w:sz w:val="44"/>
          <w:szCs w:val="44"/>
        </w:rPr>
        <w:t>La dysplasie de la hanche chez le chien</w:t>
      </w:r>
    </w:p>
    <w:p w:rsidR="00416701" w:rsidRDefault="00416701" w:rsidP="00826CFC">
      <w:pPr>
        <w:jc w:val="both"/>
      </w:pPr>
    </w:p>
    <w:p w:rsidR="00AF16E5" w:rsidRPr="00416701" w:rsidRDefault="00AF16E5" w:rsidP="00416701">
      <w:pPr>
        <w:jc w:val="center"/>
        <w:rPr>
          <w:b/>
          <w:color w:val="9BBB59"/>
          <w:sz w:val="28"/>
          <w:szCs w:val="28"/>
          <w:u w:val="single"/>
        </w:rPr>
      </w:pPr>
      <w:r w:rsidRPr="00416701">
        <w:rPr>
          <w:b/>
          <w:color w:val="9BBB59"/>
          <w:sz w:val="28"/>
          <w:szCs w:val="28"/>
          <w:u w:val="single"/>
        </w:rPr>
        <w:t>Qu’est ce que c’est ?</w:t>
      </w:r>
    </w:p>
    <w:p w:rsidR="00AF16E5" w:rsidRDefault="00AF16E5" w:rsidP="00826CFC">
      <w:pPr>
        <w:jc w:val="both"/>
      </w:pPr>
      <w:r>
        <w:t xml:space="preserve">Il s’agit d’une </w:t>
      </w:r>
      <w:r w:rsidRPr="00416701">
        <w:rPr>
          <w:b/>
        </w:rPr>
        <w:t>malformation progre</w:t>
      </w:r>
      <w:r w:rsidR="00826CFC" w:rsidRPr="00416701">
        <w:rPr>
          <w:b/>
        </w:rPr>
        <w:t>ssive</w:t>
      </w:r>
      <w:r w:rsidR="00826CFC">
        <w:t xml:space="preserve"> de la hanche. C’est </w:t>
      </w:r>
      <w:r>
        <w:t xml:space="preserve">une </w:t>
      </w:r>
      <w:r w:rsidRPr="00416701">
        <w:rPr>
          <w:b/>
        </w:rPr>
        <w:t>maladie héréditaire</w:t>
      </w:r>
      <w:r>
        <w:t xml:space="preserve"> et plusieurs gènes sont responsables de cette anomalie. Cependant</w:t>
      </w:r>
      <w:r w:rsidR="00826CFC">
        <w:t>,</w:t>
      </w:r>
      <w:r w:rsidR="00B14A29">
        <w:t xml:space="preserve"> tous les animaux porteurs ne l’expriment pas, </w:t>
      </w:r>
      <w:r>
        <w:t xml:space="preserve">des facteurs extérieurs comme les conditions d’élevage, une activité physique intense, une croissance trop rapide ou une alimentation non adaptée sont susceptibles d’influencer l’apparition de </w:t>
      </w:r>
      <w:r w:rsidR="00826CFC">
        <w:t>cette malformation</w:t>
      </w:r>
      <w:r>
        <w:t>.</w:t>
      </w:r>
    </w:p>
    <w:p w:rsidR="00826CFC" w:rsidRDefault="00826CFC" w:rsidP="00826CFC">
      <w:pPr>
        <w:jc w:val="both"/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>Au départ, il y a une hyperlaxité au niveau de l’articulation qui engendre des mouvements anormaux des os des la hanche. Cela provoque progressivement des lésions des cartilages et des ligaments et de l’</w:t>
      </w:r>
      <w:r w:rsidRPr="00416701">
        <w:rPr>
          <w:b/>
        </w:rPr>
        <w:t>arthrose</w:t>
      </w:r>
      <w:r>
        <w:t xml:space="preserve"> se développe.</w:t>
      </w:r>
      <w:r w:rsidR="00416701" w:rsidRPr="00416701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16701" w:rsidRDefault="003240BF" w:rsidP="00826CFC">
      <w:pPr>
        <w:jc w:val="both"/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4131310</wp:posOffset>
            </wp:positionV>
            <wp:extent cx="1950085" cy="2892425"/>
            <wp:effectExtent l="19050" t="0" r="0" b="0"/>
            <wp:wrapSquare wrapText="bothSides"/>
            <wp:docPr id="8" name="Imag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37" t="1491" r="12346" b="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8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701" w:rsidRDefault="003240BF" w:rsidP="00826CFC">
      <w:pPr>
        <w:jc w:val="both"/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3627120</wp:posOffset>
            </wp:positionH>
            <wp:positionV relativeFrom="margin">
              <wp:posOffset>4277995</wp:posOffset>
            </wp:positionV>
            <wp:extent cx="1940560" cy="2453005"/>
            <wp:effectExtent l="19050" t="0" r="2540" b="0"/>
            <wp:wrapSquare wrapText="bothSides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622" t="25507" r="37578" b="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45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701" w:rsidRPr="00416701" w:rsidRDefault="00416701" w:rsidP="00826CFC">
      <w:pPr>
        <w:jc w:val="both"/>
      </w:pPr>
    </w:p>
    <w:p w:rsidR="00B14A29" w:rsidRDefault="00B14A29" w:rsidP="00826CFC">
      <w:pPr>
        <w:jc w:val="both"/>
      </w:pPr>
    </w:p>
    <w:p w:rsidR="00416701" w:rsidRDefault="00416701" w:rsidP="00826CFC">
      <w:pPr>
        <w:jc w:val="both"/>
      </w:pPr>
    </w:p>
    <w:p w:rsidR="00416701" w:rsidRDefault="00416701" w:rsidP="00826CFC">
      <w:pPr>
        <w:jc w:val="both"/>
      </w:pPr>
    </w:p>
    <w:p w:rsidR="00416701" w:rsidRDefault="00416701" w:rsidP="00826CFC">
      <w:pPr>
        <w:jc w:val="both"/>
      </w:pPr>
    </w:p>
    <w:p w:rsidR="00416701" w:rsidRDefault="00416701" w:rsidP="00826CFC">
      <w:pPr>
        <w:jc w:val="both"/>
      </w:pPr>
    </w:p>
    <w:p w:rsidR="00416701" w:rsidRDefault="00416701" w:rsidP="00826CFC">
      <w:pPr>
        <w:jc w:val="both"/>
      </w:pPr>
    </w:p>
    <w:p w:rsidR="00416701" w:rsidRPr="00175CB3" w:rsidRDefault="00175CB3" w:rsidP="00175CB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2.1pt;margin-top:16pt;width:193pt;height:18.8pt;z-index:251659264" stroked="f">
            <v:textbox inset="0,0,0,0">
              <w:txbxContent>
                <w:p w:rsidR="00416701" w:rsidRPr="00416701" w:rsidRDefault="00416701" w:rsidP="00416701">
                  <w:pPr>
                    <w:pStyle w:val="Lgende"/>
                    <w:jc w:val="center"/>
                    <w:rPr>
                      <w:b w:val="0"/>
                      <w:i/>
                      <w:noProof/>
                    </w:rPr>
                  </w:pPr>
                  <w:r w:rsidRPr="00416701">
                    <w:rPr>
                      <w:b w:val="0"/>
                      <w:i/>
                    </w:rPr>
                    <w:t>Radiographie de hanche d’un chien dysplasique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left:0;text-align:left;margin-left:23.85pt;margin-top:18.45pt;width:173.8pt;height:16.5pt;z-index:251658240" stroked="f">
            <v:textbox inset="0,0,0,0">
              <w:txbxContent>
                <w:p w:rsidR="00416701" w:rsidRPr="00416701" w:rsidRDefault="00416701" w:rsidP="00416701">
                  <w:pPr>
                    <w:pStyle w:val="Lgende"/>
                    <w:jc w:val="center"/>
                    <w:rPr>
                      <w:b w:val="0"/>
                      <w:i/>
                      <w:noProof/>
                    </w:rPr>
                  </w:pPr>
                  <w:r w:rsidRPr="00416701">
                    <w:rPr>
                      <w:b w:val="0"/>
                      <w:i/>
                    </w:rPr>
                    <w:t>Radiographie de hanche d’un chien sain</w:t>
                  </w:r>
                </w:p>
              </w:txbxContent>
            </v:textbox>
            <w10:wrap type="square"/>
          </v:shape>
        </w:pict>
      </w:r>
    </w:p>
    <w:p w:rsidR="00416701" w:rsidRDefault="00416701" w:rsidP="00416701">
      <w:pPr>
        <w:jc w:val="center"/>
        <w:rPr>
          <w:b/>
          <w:color w:val="9BBB59"/>
          <w:sz w:val="28"/>
          <w:szCs w:val="28"/>
          <w:u w:val="single"/>
        </w:rPr>
      </w:pPr>
    </w:p>
    <w:p w:rsidR="00AF16E5" w:rsidRPr="00416701" w:rsidRDefault="00AF16E5" w:rsidP="00416701">
      <w:pPr>
        <w:jc w:val="center"/>
        <w:rPr>
          <w:b/>
          <w:color w:val="9BBB59"/>
          <w:sz w:val="28"/>
          <w:szCs w:val="28"/>
          <w:u w:val="single"/>
        </w:rPr>
      </w:pPr>
      <w:r w:rsidRPr="00416701">
        <w:rPr>
          <w:b/>
          <w:color w:val="9BBB59"/>
          <w:sz w:val="28"/>
          <w:szCs w:val="28"/>
          <w:u w:val="single"/>
        </w:rPr>
        <w:t>Quelles sont les races à risque ?</w:t>
      </w:r>
    </w:p>
    <w:p w:rsidR="00416701" w:rsidRDefault="005F6F40" w:rsidP="00826CFC">
      <w:pPr>
        <w:jc w:val="both"/>
      </w:pPr>
      <w:r>
        <w:t xml:space="preserve">Tous les chiens peuvent être atteints mais certaines races ou certaines lignées sont plus touchées. Il s’agit </w:t>
      </w:r>
      <w:r w:rsidR="00B14A29">
        <w:t xml:space="preserve">notamment </w:t>
      </w:r>
      <w:r>
        <w:t xml:space="preserve">des </w:t>
      </w:r>
      <w:r w:rsidRPr="0016733A">
        <w:rPr>
          <w:b/>
        </w:rPr>
        <w:t>races de grand format</w:t>
      </w:r>
      <w:r>
        <w:t xml:space="preserve"> comme les Bergers allemands, </w:t>
      </w:r>
      <w:r w:rsidR="0030792C">
        <w:t xml:space="preserve">les Bouviers bernois, les </w:t>
      </w:r>
    </w:p>
    <w:p w:rsidR="005F6F40" w:rsidRDefault="0030792C" w:rsidP="00826CFC">
      <w:pPr>
        <w:jc w:val="both"/>
      </w:pPr>
      <w:r>
        <w:t xml:space="preserve">Golden Retrievers, </w:t>
      </w:r>
      <w:r w:rsidR="005F6F40">
        <w:t>les L</w:t>
      </w:r>
      <w:r w:rsidR="00826CFC">
        <w:t>abradors, les Dogues allemands</w:t>
      </w:r>
      <w:r w:rsidR="005F6F40">
        <w:t>, les Rottweiler</w:t>
      </w:r>
      <w:r w:rsidR="00F31810">
        <w:t>, les Cane Corso, les Bergers blancs suisses</w:t>
      </w:r>
      <w:r w:rsidR="005F6F40">
        <w:t>…</w:t>
      </w:r>
    </w:p>
    <w:p w:rsidR="00B14A29" w:rsidRDefault="00B14A29" w:rsidP="00826CFC">
      <w:pPr>
        <w:jc w:val="both"/>
      </w:pPr>
    </w:p>
    <w:p w:rsidR="00175CB3" w:rsidRDefault="00175CB3" w:rsidP="0016733A">
      <w:pPr>
        <w:jc w:val="center"/>
        <w:rPr>
          <w:b/>
          <w:color w:val="9BBB59"/>
          <w:sz w:val="28"/>
          <w:szCs w:val="28"/>
          <w:u w:val="single"/>
        </w:rPr>
      </w:pPr>
    </w:p>
    <w:p w:rsidR="005F6F40" w:rsidRPr="0016733A" w:rsidRDefault="005F6F40" w:rsidP="0016733A">
      <w:pPr>
        <w:jc w:val="center"/>
        <w:rPr>
          <w:b/>
          <w:color w:val="9BBB59"/>
          <w:sz w:val="28"/>
          <w:szCs w:val="28"/>
          <w:u w:val="single"/>
        </w:rPr>
      </w:pPr>
      <w:r w:rsidRPr="0016733A">
        <w:rPr>
          <w:b/>
          <w:color w:val="9BBB59"/>
          <w:sz w:val="28"/>
          <w:szCs w:val="28"/>
          <w:u w:val="single"/>
        </w:rPr>
        <w:t>Quand suspecter que mon chien est atteint de dysplasie ?</w:t>
      </w:r>
    </w:p>
    <w:p w:rsidR="00826CFC" w:rsidRDefault="00826CFC" w:rsidP="00826CFC">
      <w:pPr>
        <w:jc w:val="both"/>
      </w:pPr>
      <w:r>
        <w:t xml:space="preserve">Il n’y a </w:t>
      </w:r>
      <w:r w:rsidRPr="0016733A">
        <w:rPr>
          <w:b/>
        </w:rPr>
        <w:t>pas de symptôme spécifique</w:t>
      </w:r>
      <w:r>
        <w:t xml:space="preserve"> de la dysplasie</w:t>
      </w:r>
      <w:r w:rsidR="002C1884">
        <w:t> : certains chiens peuvent présenter une boiterie intermittente, une simple raideur au coucher ou au lever, une tendance à se coucher souvent…. D’autres présenteront une boiterie sans appui et une douleur à la manipulation de la hanche. Des chiots avec une démarche chaloupée et/ou des mouvements des membres postérieurs anormaux à la course (comme un lapin) peuvent aussi orienter vers une dysplasie.</w:t>
      </w:r>
    </w:p>
    <w:p w:rsidR="00C33588" w:rsidRDefault="00C33588" w:rsidP="00826CFC">
      <w:pPr>
        <w:jc w:val="both"/>
      </w:pPr>
    </w:p>
    <w:p w:rsidR="00C33588" w:rsidRPr="0016733A" w:rsidRDefault="00C33588" w:rsidP="0016733A">
      <w:pPr>
        <w:jc w:val="center"/>
        <w:rPr>
          <w:b/>
          <w:color w:val="9BBB59"/>
          <w:sz w:val="28"/>
          <w:szCs w:val="28"/>
          <w:u w:val="single"/>
        </w:rPr>
      </w:pPr>
      <w:r w:rsidRPr="0016733A">
        <w:rPr>
          <w:b/>
          <w:color w:val="9BBB59"/>
          <w:sz w:val="28"/>
          <w:szCs w:val="28"/>
          <w:u w:val="single"/>
        </w:rPr>
        <w:t>Comment diagnostiquer la dysplasie ?</w:t>
      </w:r>
    </w:p>
    <w:p w:rsidR="00C33588" w:rsidRDefault="00C33588" w:rsidP="00826CFC">
      <w:pPr>
        <w:jc w:val="both"/>
      </w:pPr>
      <w:r>
        <w:t xml:space="preserve">Il est très important d’avoir un </w:t>
      </w:r>
      <w:r w:rsidRPr="0016733A">
        <w:rPr>
          <w:b/>
        </w:rPr>
        <w:t>diagnostic précoce</w:t>
      </w:r>
      <w:r>
        <w:t xml:space="preserve"> de cette maladie, surtout chez le</w:t>
      </w:r>
      <w:r w:rsidR="00B14A29">
        <w:t>s</w:t>
      </w:r>
      <w:r>
        <w:t xml:space="preserve"> </w:t>
      </w:r>
      <w:r w:rsidRPr="004D1268">
        <w:rPr>
          <w:b/>
        </w:rPr>
        <w:t>chiot</w:t>
      </w:r>
      <w:r w:rsidR="00B14A29" w:rsidRPr="004D1268">
        <w:rPr>
          <w:b/>
        </w:rPr>
        <w:t>s</w:t>
      </w:r>
      <w:r w:rsidRPr="004D1268">
        <w:rPr>
          <w:b/>
        </w:rPr>
        <w:t xml:space="preserve"> suspects</w:t>
      </w:r>
      <w:r>
        <w:t xml:space="preserve"> </w:t>
      </w:r>
      <w:r w:rsidR="004D1268" w:rsidRPr="004D1268">
        <w:rPr>
          <w:b/>
        </w:rPr>
        <w:t>ou à risque</w:t>
      </w:r>
      <w:r w:rsidR="004D1268">
        <w:t xml:space="preserve"> (de grande race) </w:t>
      </w:r>
      <w:r>
        <w:t xml:space="preserve">car certaines interventions chirurgicales peuvent seulement être réalisées jusqu’à un certain </w:t>
      </w:r>
      <w:r w:rsidR="00B14A29">
        <w:t>âge. Chez le chien adulte, il n’</w:t>
      </w:r>
      <w:r>
        <w:t>y</w:t>
      </w:r>
      <w:r w:rsidR="00B14A29">
        <w:t xml:space="preserve"> </w:t>
      </w:r>
      <w:r>
        <w:t>a en revanche pas d’urgence à réaliser le diagnostic.</w:t>
      </w:r>
    </w:p>
    <w:p w:rsidR="00C33588" w:rsidRDefault="00C33588" w:rsidP="00826CFC">
      <w:pPr>
        <w:jc w:val="both"/>
      </w:pPr>
      <w:r>
        <w:t>Le diagnostic repose sur un ensemble d’éléments (la race, le mode de vie…), l’examen orthopédique et radiographique</w:t>
      </w:r>
      <w:r w:rsidR="00B14A29">
        <w:t xml:space="preserve">. Les radiographies sont réalisées sous sédation afin que l’animal soit </w:t>
      </w:r>
      <w:r w:rsidR="00F31810">
        <w:t>relâché</w:t>
      </w:r>
      <w:r w:rsidR="00B14A29">
        <w:t xml:space="preserve"> et correctement positionné. Chez le chiot il est possible de réaliser des radiographies en contrainte dès </w:t>
      </w:r>
      <w:r w:rsidR="00B14A29" w:rsidRPr="004D1268">
        <w:rPr>
          <w:b/>
        </w:rPr>
        <w:t>3 mois</w:t>
      </w:r>
      <w:r w:rsidR="00B14A29">
        <w:t xml:space="preserve"> afin d’avoir un dépistage très précoce.</w:t>
      </w:r>
      <w:r w:rsidR="003861DD">
        <w:t xml:space="preserve"> Notre clinique vétérinaire est équipée pour réaliser ce type d’examen. </w:t>
      </w:r>
    </w:p>
    <w:p w:rsidR="0016733A" w:rsidRDefault="003240BF" w:rsidP="00826CFC">
      <w:pPr>
        <w:jc w:val="both"/>
      </w:pPr>
      <w:r>
        <w:rPr>
          <w:b/>
          <w:noProof/>
          <w:color w:val="9BBB59"/>
          <w:sz w:val="28"/>
          <w:szCs w:val="28"/>
          <w:u w:val="single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932180</wp:posOffset>
            </wp:positionH>
            <wp:positionV relativeFrom="margin">
              <wp:posOffset>5106035</wp:posOffset>
            </wp:positionV>
            <wp:extent cx="2701925" cy="2762250"/>
            <wp:effectExtent l="19050" t="0" r="3175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01" b="4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33A" w:rsidRDefault="0016733A" w:rsidP="00826CFC">
      <w:pPr>
        <w:jc w:val="both"/>
      </w:pPr>
    </w:p>
    <w:p w:rsidR="0016733A" w:rsidRDefault="0016733A" w:rsidP="00826CFC">
      <w:pPr>
        <w:jc w:val="both"/>
      </w:pPr>
    </w:p>
    <w:p w:rsidR="0016733A" w:rsidRDefault="0016733A" w:rsidP="00826CFC">
      <w:pPr>
        <w:jc w:val="both"/>
      </w:pPr>
    </w:p>
    <w:p w:rsidR="0016733A" w:rsidRDefault="0016733A" w:rsidP="00826CFC">
      <w:pPr>
        <w:jc w:val="both"/>
      </w:pPr>
      <w:r>
        <w:rPr>
          <w:noProof/>
        </w:rPr>
        <w:pict>
          <v:shape id="_x0000_s1031" type="#_x0000_t202" style="position:absolute;left:0;text-align:left;margin-left:304.4pt;margin-top:7.25pt;width:161.75pt;height:14.2pt;z-index:251660288" stroked="f">
            <v:textbox inset="0,0,0,0">
              <w:txbxContent>
                <w:p w:rsidR="0016733A" w:rsidRPr="00937214" w:rsidRDefault="0016733A" w:rsidP="0016733A">
                  <w:pPr>
                    <w:pStyle w:val="Lgende"/>
                    <w:rPr>
                      <w:b w:val="0"/>
                      <w:i/>
                      <w:color w:val="9BBB59"/>
                      <w:sz w:val="28"/>
                      <w:szCs w:val="28"/>
                      <w:u w:val="single"/>
                    </w:rPr>
                  </w:pPr>
                  <w:r w:rsidRPr="0016733A">
                    <w:rPr>
                      <w:b w:val="0"/>
                      <w:i/>
                    </w:rPr>
                    <w:t xml:space="preserve">Radiographie en </w:t>
                  </w:r>
                  <w:r w:rsidR="004D1268">
                    <w:rPr>
                      <w:b w:val="0"/>
                      <w:i/>
                    </w:rPr>
                    <w:t>contrainte</w:t>
                  </w:r>
                  <w:r w:rsidRPr="0016733A">
                    <w:rPr>
                      <w:b w:val="0"/>
                      <w:i/>
                    </w:rPr>
                    <w:t xml:space="preserve"> d’un chiot </w:t>
                  </w:r>
                </w:p>
              </w:txbxContent>
            </v:textbox>
            <w10:wrap type="square"/>
          </v:shape>
        </w:pict>
      </w:r>
    </w:p>
    <w:p w:rsidR="00B14A29" w:rsidRDefault="00B14A29" w:rsidP="00826CFC">
      <w:pPr>
        <w:jc w:val="both"/>
      </w:pPr>
    </w:p>
    <w:p w:rsidR="0016733A" w:rsidRDefault="0016733A" w:rsidP="0016733A">
      <w:pPr>
        <w:jc w:val="center"/>
        <w:rPr>
          <w:b/>
          <w:color w:val="9BBB59"/>
          <w:sz w:val="28"/>
          <w:szCs w:val="28"/>
          <w:u w:val="single"/>
        </w:rPr>
      </w:pPr>
    </w:p>
    <w:p w:rsidR="0016733A" w:rsidRDefault="0016733A" w:rsidP="0016733A">
      <w:pPr>
        <w:jc w:val="center"/>
        <w:rPr>
          <w:b/>
          <w:color w:val="9BBB59"/>
          <w:sz w:val="28"/>
          <w:szCs w:val="28"/>
          <w:u w:val="single"/>
        </w:rPr>
      </w:pPr>
    </w:p>
    <w:p w:rsidR="0016733A" w:rsidRDefault="0016733A" w:rsidP="0016733A">
      <w:pPr>
        <w:jc w:val="center"/>
        <w:rPr>
          <w:b/>
          <w:color w:val="9BBB59"/>
          <w:sz w:val="28"/>
          <w:szCs w:val="28"/>
          <w:u w:val="single"/>
        </w:rPr>
      </w:pPr>
    </w:p>
    <w:p w:rsidR="00175CB3" w:rsidRDefault="00175CB3" w:rsidP="0016733A">
      <w:pPr>
        <w:jc w:val="center"/>
        <w:rPr>
          <w:b/>
          <w:color w:val="9BBB59"/>
          <w:sz w:val="28"/>
          <w:szCs w:val="28"/>
          <w:u w:val="single"/>
        </w:rPr>
      </w:pPr>
    </w:p>
    <w:p w:rsidR="00175CB3" w:rsidRDefault="00175CB3" w:rsidP="0016733A">
      <w:pPr>
        <w:jc w:val="center"/>
        <w:rPr>
          <w:b/>
          <w:color w:val="9BBB59"/>
          <w:sz w:val="28"/>
          <w:szCs w:val="28"/>
          <w:u w:val="single"/>
        </w:rPr>
      </w:pPr>
    </w:p>
    <w:p w:rsidR="00175CB3" w:rsidRDefault="00175CB3" w:rsidP="0016733A">
      <w:pPr>
        <w:jc w:val="center"/>
        <w:rPr>
          <w:b/>
          <w:color w:val="9BBB59"/>
          <w:sz w:val="28"/>
          <w:szCs w:val="28"/>
          <w:u w:val="single"/>
        </w:rPr>
      </w:pPr>
    </w:p>
    <w:p w:rsidR="00175CB3" w:rsidRDefault="00175CB3" w:rsidP="00CC35D8">
      <w:pPr>
        <w:rPr>
          <w:b/>
          <w:color w:val="9BBB59"/>
          <w:sz w:val="28"/>
          <w:szCs w:val="28"/>
          <w:u w:val="single"/>
        </w:rPr>
      </w:pPr>
    </w:p>
    <w:p w:rsidR="00B14A29" w:rsidRPr="0016733A" w:rsidRDefault="00B14A29" w:rsidP="0016733A">
      <w:pPr>
        <w:jc w:val="center"/>
        <w:rPr>
          <w:b/>
          <w:color w:val="9BBB59"/>
          <w:sz w:val="28"/>
          <w:szCs w:val="28"/>
          <w:u w:val="single"/>
        </w:rPr>
      </w:pPr>
      <w:r w:rsidRPr="0016733A">
        <w:rPr>
          <w:b/>
          <w:color w:val="9BBB59"/>
          <w:sz w:val="28"/>
          <w:szCs w:val="28"/>
          <w:u w:val="single"/>
        </w:rPr>
        <w:t>Est-ce que la dysplasie se soigne ?</w:t>
      </w:r>
    </w:p>
    <w:p w:rsidR="00B14A29" w:rsidRDefault="00B14A29" w:rsidP="00826CFC">
      <w:pPr>
        <w:jc w:val="both"/>
      </w:pPr>
      <w:r w:rsidRPr="0016733A">
        <w:rPr>
          <w:b/>
        </w:rPr>
        <w:t>Divers traitements</w:t>
      </w:r>
      <w:r>
        <w:t xml:space="preserve"> existent et so</w:t>
      </w:r>
      <w:r w:rsidR="0030792C">
        <w:t xml:space="preserve">nt à adapter au cas par cas : </w:t>
      </w:r>
      <w:r>
        <w:t>certains chiens n’</w:t>
      </w:r>
      <w:r w:rsidR="0030792C">
        <w:t>auront</w:t>
      </w:r>
      <w:r>
        <w:t xml:space="preserve"> besoin que d’adapter leur activité </w:t>
      </w:r>
      <w:r w:rsidR="0030792C">
        <w:t>physique</w:t>
      </w:r>
      <w:r>
        <w:t xml:space="preserve"> </w:t>
      </w:r>
      <w:r w:rsidR="0030792C">
        <w:t>et/</w:t>
      </w:r>
      <w:r>
        <w:t xml:space="preserve">ou leur alimentation tandis que d’autres auront besoins de médicaments </w:t>
      </w:r>
      <w:r w:rsidR="0030792C">
        <w:t xml:space="preserve">(comme des </w:t>
      </w:r>
      <w:r>
        <w:t>antalgiques</w:t>
      </w:r>
      <w:r w:rsidR="0030792C">
        <w:t>)</w:t>
      </w:r>
      <w:r>
        <w:t xml:space="preserve"> voire </w:t>
      </w:r>
      <w:r w:rsidR="0030792C">
        <w:t xml:space="preserve">un traitement chirurgical. </w:t>
      </w:r>
    </w:p>
    <w:p w:rsidR="00C33588" w:rsidRDefault="0030792C" w:rsidP="00826CFC">
      <w:pPr>
        <w:jc w:val="both"/>
      </w:pPr>
      <w:r>
        <w:t>Sur les chiots, la précocité du diagnostic est primordial : certains chiens pourront bénéficier d’une chirurgie (</w:t>
      </w:r>
      <w:r w:rsidRPr="0016733A">
        <w:rPr>
          <w:b/>
        </w:rPr>
        <w:t>symphysiodèse</w:t>
      </w:r>
      <w:r>
        <w:t xml:space="preserve">) relativement peu invasive </w:t>
      </w:r>
      <w:r w:rsidR="00681889">
        <w:t xml:space="preserve">mais </w:t>
      </w:r>
      <w:r>
        <w:t>seulement jusqu’à 20 semaines.</w:t>
      </w:r>
      <w:r w:rsidR="00F90289">
        <w:t xml:space="preserve"> D’autres interventions sont possibles comme la mise en place d’une prothèse ou l’exérèse de tête fémorale.</w:t>
      </w:r>
    </w:p>
    <w:p w:rsidR="00681889" w:rsidRDefault="00681889" w:rsidP="00826CFC">
      <w:pPr>
        <w:jc w:val="both"/>
      </w:pPr>
    </w:p>
    <w:p w:rsidR="00681889" w:rsidRPr="00175CB3" w:rsidRDefault="00681889" w:rsidP="00175CB3">
      <w:pPr>
        <w:jc w:val="center"/>
        <w:rPr>
          <w:b/>
          <w:color w:val="9BBB59"/>
          <w:sz w:val="28"/>
          <w:szCs w:val="28"/>
          <w:u w:val="single"/>
        </w:rPr>
      </w:pPr>
      <w:r w:rsidRPr="00175CB3">
        <w:rPr>
          <w:b/>
          <w:color w:val="9BBB59"/>
          <w:sz w:val="28"/>
          <w:szCs w:val="28"/>
          <w:u w:val="single"/>
        </w:rPr>
        <w:t xml:space="preserve">Qu’est ce que le dépistage officiel de la </w:t>
      </w:r>
      <w:r w:rsidR="003861DD" w:rsidRPr="00175CB3">
        <w:rPr>
          <w:b/>
          <w:color w:val="9BBB59"/>
          <w:sz w:val="28"/>
          <w:szCs w:val="28"/>
          <w:u w:val="single"/>
        </w:rPr>
        <w:t>dysplasie</w:t>
      </w:r>
      <w:r w:rsidRPr="00175CB3">
        <w:rPr>
          <w:b/>
          <w:color w:val="9BBB59"/>
          <w:sz w:val="28"/>
          <w:szCs w:val="28"/>
          <w:u w:val="single"/>
        </w:rPr>
        <w:t> ?</w:t>
      </w:r>
    </w:p>
    <w:p w:rsidR="003861DD" w:rsidRDefault="00681889" w:rsidP="00826CFC">
      <w:pPr>
        <w:jc w:val="both"/>
      </w:pPr>
      <w:r>
        <w:t xml:space="preserve">Il s’agit d’un </w:t>
      </w:r>
      <w:r w:rsidRPr="00175CB3">
        <w:rPr>
          <w:b/>
        </w:rPr>
        <w:t>examen radiographique codifié</w:t>
      </w:r>
      <w:r>
        <w:t xml:space="preserve"> et exigé par certains Club de races afin de connaitre le statut des chiens amenés à se reproduire. Les radiographies sont réalisées selon une certaine procédure, sous sédation et dans une position bien définie. </w:t>
      </w:r>
      <w:r w:rsidR="003861DD">
        <w:t xml:space="preserve">Notre clinique vétérinaire est équipée pour réaliser ce dépistage. </w:t>
      </w:r>
    </w:p>
    <w:p w:rsidR="00681889" w:rsidRDefault="00681889" w:rsidP="00826CFC">
      <w:pPr>
        <w:jc w:val="both"/>
      </w:pPr>
      <w:r>
        <w:t>Ensuite, les images sont env</w:t>
      </w:r>
      <w:r w:rsidR="003861DD">
        <w:t>oyées de manière sécurisée à un</w:t>
      </w:r>
      <w:r>
        <w:t xml:space="preserve"> « lecteur officiel », c'est-à-dire un vétérinaire enregistré auprès du Club de race. Il attribuera une note en fonction de l’absence ou de la gravité des lésions observées.</w:t>
      </w:r>
    </w:p>
    <w:p w:rsidR="00681889" w:rsidRDefault="00681889" w:rsidP="00826CFC">
      <w:pPr>
        <w:jc w:val="both"/>
      </w:pPr>
      <w:r>
        <w:t xml:space="preserve">Cet examen est en général réalisé </w:t>
      </w:r>
      <w:r w:rsidRPr="00175CB3">
        <w:rPr>
          <w:b/>
        </w:rPr>
        <w:t>entre 12 et 18 mois</w:t>
      </w:r>
      <w:r>
        <w:t xml:space="preserve"> en fonction des races. L’examen radiographique des hanches peut s’accompagner de clichés des coudes. Il est conseillé de se renseigner directement auprès du Club de race correspondant.</w:t>
      </w:r>
    </w:p>
    <w:p w:rsidR="003861DD" w:rsidRDefault="003861DD" w:rsidP="00826CFC">
      <w:pPr>
        <w:jc w:val="both"/>
      </w:pPr>
      <w:r>
        <w:t>Les résultats de l’examen sont transmis directement au propriétaire et au Club de race.</w:t>
      </w:r>
    </w:p>
    <w:sectPr w:rsidR="003861DD" w:rsidSect="00C408C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92" w:rsidRDefault="00B70892" w:rsidP="00416701">
      <w:pPr>
        <w:spacing w:after="0" w:line="240" w:lineRule="auto"/>
      </w:pPr>
      <w:r>
        <w:separator/>
      </w:r>
    </w:p>
  </w:endnote>
  <w:endnote w:type="continuationSeparator" w:id="0">
    <w:p w:rsidR="00B70892" w:rsidRDefault="00B70892" w:rsidP="0041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92" w:rsidRDefault="00B70892" w:rsidP="00416701">
      <w:pPr>
        <w:spacing w:after="0" w:line="240" w:lineRule="auto"/>
      </w:pPr>
      <w:r>
        <w:separator/>
      </w:r>
    </w:p>
  </w:footnote>
  <w:footnote w:type="continuationSeparator" w:id="0">
    <w:p w:rsidR="00B70892" w:rsidRDefault="00B70892" w:rsidP="0041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01" w:rsidRDefault="00416701" w:rsidP="00416701">
    <w:pPr>
      <w:pStyle w:val="En-tte"/>
      <w:tabs>
        <w:tab w:val="clear" w:pos="4536"/>
        <w:tab w:val="clear" w:pos="9072"/>
        <w:tab w:val="left" w:pos="2460"/>
        <w:tab w:val="left" w:pos="7680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3" type="#_x0000_t202" style="position:absolute;margin-left:113.1pt;margin-top:-22.65pt;width:192pt;height:90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" stroked="f">
          <v:textbox style="mso-next-textbox:#Zone de texte 2">
            <w:txbxContent>
              <w:p w:rsidR="00416701" w:rsidRPr="00D16EC5" w:rsidRDefault="00416701" w:rsidP="00416701">
                <w:pPr>
                  <w:spacing w:after="0" w:line="24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Clinique</w:t>
                </w:r>
                <w:r w:rsidRPr="00D16EC5">
                  <w:rPr>
                    <w:sz w:val="32"/>
                    <w:szCs w:val="32"/>
                  </w:rPr>
                  <w:t xml:space="preserve"> Vétérinaire</w:t>
                </w:r>
              </w:p>
              <w:p w:rsidR="00416701" w:rsidRPr="00D16EC5" w:rsidRDefault="00416701" w:rsidP="00416701">
                <w:pPr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</w:t>
                </w:r>
                <w:r w:rsidRPr="00D16EC5">
                  <w:rPr>
                    <w:sz w:val="28"/>
                    <w:szCs w:val="28"/>
                  </w:rPr>
                  <w:t xml:space="preserve"> Rue du gymnase</w:t>
                </w:r>
              </w:p>
              <w:p w:rsidR="00416701" w:rsidRPr="00D16EC5" w:rsidRDefault="00416701" w:rsidP="00416701">
                <w:pPr>
                  <w:spacing w:after="0" w:line="240" w:lineRule="auto"/>
                  <w:jc w:val="center"/>
                  <w:rPr>
                    <w:sz w:val="28"/>
                    <w:szCs w:val="28"/>
                  </w:rPr>
                </w:pPr>
                <w:r w:rsidRPr="00D16EC5">
                  <w:rPr>
                    <w:sz w:val="28"/>
                    <w:szCs w:val="28"/>
                  </w:rPr>
                  <w:t>25120 Maîche</w:t>
                </w:r>
              </w:p>
              <w:p w:rsidR="00416701" w:rsidRDefault="00416701" w:rsidP="00416701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 w:rsidRPr="00D16EC5">
                  <w:rPr>
                    <w:b/>
                    <w:sz w:val="28"/>
                    <w:szCs w:val="28"/>
                  </w:rPr>
                  <w:t>03 81 64 13 03</w:t>
                </w:r>
              </w:p>
              <w:p w:rsidR="00416701" w:rsidRPr="00D16EC5" w:rsidRDefault="00416701" w:rsidP="00416701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hyperlink r:id="rId1" w:history="1">
                  <w:r w:rsidRPr="00D34B6D">
                    <w:rPr>
                      <w:rFonts w:ascii="Times New Roman" w:eastAsia="Times New Roman" w:hAnsi="Times New Roman"/>
                      <w:szCs w:val="24"/>
                      <w:u w:val="single"/>
                      <w:lang w:eastAsia="fr-FR"/>
                    </w:rPr>
                    <w:t>veterinaires@animovet.fr</w:t>
                  </w:r>
                </w:hyperlink>
              </w:p>
            </w:txbxContent>
          </v:textbox>
        </v:shape>
      </w:pict>
    </w:r>
    <w:r w:rsidR="003240BF"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-259080</wp:posOffset>
          </wp:positionV>
          <wp:extent cx="1383665" cy="904875"/>
          <wp:effectExtent l="19050" t="0" r="6985" b="0"/>
          <wp:wrapThrough wrapText="bothSides">
            <wp:wrapPolygon edited="0">
              <wp:start x="-297" y="0"/>
              <wp:lineTo x="-297" y="21373"/>
              <wp:lineTo x="21709" y="21373"/>
              <wp:lineTo x="21709" y="0"/>
              <wp:lineTo x="-297" y="0"/>
            </wp:wrapPolygon>
          </wp:wrapThrough>
          <wp:docPr id="3" name="Image 1" descr="logo-animovet5.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animovet5.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0BF"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-259080</wp:posOffset>
          </wp:positionV>
          <wp:extent cx="1383665" cy="904875"/>
          <wp:effectExtent l="19050" t="0" r="6985" b="0"/>
          <wp:wrapThrough wrapText="bothSides">
            <wp:wrapPolygon edited="0">
              <wp:start x="-297" y="0"/>
              <wp:lineTo x="-297" y="21373"/>
              <wp:lineTo x="21709" y="21373"/>
              <wp:lineTo x="21709" y="0"/>
              <wp:lineTo x="-297" y="0"/>
            </wp:wrapPolygon>
          </wp:wrapThrough>
          <wp:docPr id="2" name="Image 1" descr="logo-animovet5.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animovet5.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0BF">
      <w:rPr>
        <w:noProof/>
        <w:lang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-259080</wp:posOffset>
          </wp:positionV>
          <wp:extent cx="1383665" cy="904875"/>
          <wp:effectExtent l="19050" t="0" r="6985" b="0"/>
          <wp:wrapThrough wrapText="bothSides">
            <wp:wrapPolygon edited="0">
              <wp:start x="-297" y="0"/>
              <wp:lineTo x="-297" y="21373"/>
              <wp:lineTo x="21709" y="21373"/>
              <wp:lineTo x="21709" y="0"/>
              <wp:lineTo x="-297" y="0"/>
            </wp:wrapPolygon>
          </wp:wrapThrough>
          <wp:docPr id="1" name="Image 1" descr="logo-animovet5.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animovet5.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3240BF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-259080</wp:posOffset>
          </wp:positionV>
          <wp:extent cx="1383665" cy="904875"/>
          <wp:effectExtent l="19050" t="0" r="6985" b="0"/>
          <wp:wrapThrough wrapText="bothSides">
            <wp:wrapPolygon edited="0">
              <wp:start x="-297" y="0"/>
              <wp:lineTo x="-297" y="21373"/>
              <wp:lineTo x="21709" y="21373"/>
              <wp:lineTo x="21709" y="0"/>
              <wp:lineTo x="-297" y="0"/>
            </wp:wrapPolygon>
          </wp:wrapThrough>
          <wp:docPr id="4" name="Image 1" descr="logo-animovet5.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animovet5.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3240BF"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-325755</wp:posOffset>
          </wp:positionV>
          <wp:extent cx="2495550" cy="1047750"/>
          <wp:effectExtent l="19050" t="0" r="0" b="0"/>
          <wp:wrapNone/>
          <wp:docPr id="6" name="Image 2" descr="texte-animovet.3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exte-animovet.3.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16E5"/>
    <w:rsid w:val="0016733A"/>
    <w:rsid w:val="00175CB3"/>
    <w:rsid w:val="0026050D"/>
    <w:rsid w:val="002C1884"/>
    <w:rsid w:val="0030792C"/>
    <w:rsid w:val="003240BF"/>
    <w:rsid w:val="003861DD"/>
    <w:rsid w:val="00416701"/>
    <w:rsid w:val="004D1268"/>
    <w:rsid w:val="005F6F40"/>
    <w:rsid w:val="00681889"/>
    <w:rsid w:val="00826CFC"/>
    <w:rsid w:val="00901D2B"/>
    <w:rsid w:val="00937214"/>
    <w:rsid w:val="00AF16E5"/>
    <w:rsid w:val="00B14A29"/>
    <w:rsid w:val="00B70892"/>
    <w:rsid w:val="00C33588"/>
    <w:rsid w:val="00C408C0"/>
    <w:rsid w:val="00CC35D8"/>
    <w:rsid w:val="00F31810"/>
    <w:rsid w:val="00F73873"/>
    <w:rsid w:val="00F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C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41670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4167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670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167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67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hyperlink" Target="mailto:veterinaires@animov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0C4F-CAA1-4B70-90C2-21FB153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Links>
    <vt:vector size="6" baseType="variant"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mailto:veterinaires@animovet.fr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ANIMOVET</dc:creator>
  <cp:lastModifiedBy>kiki</cp:lastModifiedBy>
  <cp:revision>2</cp:revision>
  <dcterms:created xsi:type="dcterms:W3CDTF">2019-12-16T15:12:00Z</dcterms:created>
  <dcterms:modified xsi:type="dcterms:W3CDTF">2019-12-16T15:12:00Z</dcterms:modified>
</cp:coreProperties>
</file>